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F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9"/>
        <w:tblpPr w:leftFromText="180" w:rightFromText="180" w:vertAnchor="text" w:horzAnchor="page" w:tblpX="756" w:tblpY="998"/>
        <w:tblOverlap w:val="never"/>
        <w:tblW w:w="15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20"/>
        <w:gridCol w:w="1950"/>
        <w:gridCol w:w="828"/>
        <w:gridCol w:w="7167"/>
        <w:gridCol w:w="799"/>
        <w:gridCol w:w="917"/>
        <w:gridCol w:w="2088"/>
      </w:tblGrid>
      <w:tr w14:paraId="3E23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tblHeader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</w:t>
            </w:r>
          </w:p>
          <w:p w14:paraId="4EBE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8F9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4305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  <w:p w14:paraId="749C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  <w:p w14:paraId="0436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智能制造与机电学院教学科研岗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类（0773、0805）、机械工程类（0802）、电气工程类（0808）、控制科学与工程类（0811）、控制工程（085406）、机械工程（085501）、车辆工程（085502）、智能制造技术（085509）、机器人工程（085510）、材料工程（085601）、电气工程（085801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联系人：吴老师</w:t>
            </w:r>
          </w:p>
          <w:p w14:paraId="475A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电话：0791-87302687 </w:t>
            </w:r>
          </w:p>
          <w:p w14:paraId="27E2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邮箱：jxjsxyrc999@163.com</w:t>
            </w:r>
          </w:p>
          <w:p w14:paraId="4D90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40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城市安全与交通学院教学科研岗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交通运输工程类（0823）、交通运输类（0861）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A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80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人工智能与信息学院教学科研岗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3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5D6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8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人居环境与艺术学院教学科研岗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（0813）、建筑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）、风景园林类（0862）、园林植物与观赏园艺（090706）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trike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CA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C12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江西建设职业技术学院2026年高层次人才招聘岗位表</w:t>
      </w:r>
    </w:p>
    <w:p w14:paraId="35762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5" w:type="default"/>
      <w:pgSz w:w="16838" w:h="11906" w:orient="landscape"/>
      <w:pgMar w:top="981" w:right="850" w:bottom="981" w:left="850" w:header="851" w:footer="992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AC2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43C92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43C92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7715"/>
    <w:rsid w:val="02225B04"/>
    <w:rsid w:val="035C67B2"/>
    <w:rsid w:val="079541F7"/>
    <w:rsid w:val="08BB280E"/>
    <w:rsid w:val="0DB02216"/>
    <w:rsid w:val="11641C95"/>
    <w:rsid w:val="11751FF3"/>
    <w:rsid w:val="121E315C"/>
    <w:rsid w:val="136E1131"/>
    <w:rsid w:val="15466F16"/>
    <w:rsid w:val="172D0F78"/>
    <w:rsid w:val="1AB22511"/>
    <w:rsid w:val="1AC94917"/>
    <w:rsid w:val="1B945591"/>
    <w:rsid w:val="1C9875DE"/>
    <w:rsid w:val="1D1F2F14"/>
    <w:rsid w:val="1E911D6D"/>
    <w:rsid w:val="20F052F3"/>
    <w:rsid w:val="223E5BEA"/>
    <w:rsid w:val="231F5A1C"/>
    <w:rsid w:val="23C9416D"/>
    <w:rsid w:val="2893429A"/>
    <w:rsid w:val="29CC34DD"/>
    <w:rsid w:val="2A3E310D"/>
    <w:rsid w:val="2E950703"/>
    <w:rsid w:val="2E95347B"/>
    <w:rsid w:val="34FF56AD"/>
    <w:rsid w:val="3514103B"/>
    <w:rsid w:val="379156B0"/>
    <w:rsid w:val="384657A7"/>
    <w:rsid w:val="39EE7A9E"/>
    <w:rsid w:val="3C4B36EE"/>
    <w:rsid w:val="3CC50F8A"/>
    <w:rsid w:val="43987EC9"/>
    <w:rsid w:val="43B7342F"/>
    <w:rsid w:val="44D53D34"/>
    <w:rsid w:val="47346F2E"/>
    <w:rsid w:val="47C10635"/>
    <w:rsid w:val="4F674123"/>
    <w:rsid w:val="509A75EB"/>
    <w:rsid w:val="550D6ACB"/>
    <w:rsid w:val="56382E38"/>
    <w:rsid w:val="59046172"/>
    <w:rsid w:val="5975743C"/>
    <w:rsid w:val="5AAB5DE6"/>
    <w:rsid w:val="5FA323A1"/>
    <w:rsid w:val="606F2E37"/>
    <w:rsid w:val="62B15989"/>
    <w:rsid w:val="64044156"/>
    <w:rsid w:val="66BC66AA"/>
    <w:rsid w:val="6B1F12C7"/>
    <w:rsid w:val="6BCA0CBA"/>
    <w:rsid w:val="6C347759"/>
    <w:rsid w:val="6D1E5D23"/>
    <w:rsid w:val="6E187B57"/>
    <w:rsid w:val="6F543924"/>
    <w:rsid w:val="71D90CDF"/>
    <w:rsid w:val="77456248"/>
    <w:rsid w:val="7A8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5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5" w:lineRule="exact"/>
      <w:outlineLvl w:val="0"/>
    </w:pPr>
    <w:rPr>
      <w:rFonts w:ascii="仿宋_GB2312" w:hAnsi="仿宋_GB2312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5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customStyle="1" w:styleId="1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9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5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_GB2312" w:eastAsia="仿宋_GB2312" w:cs="仿宋_GB2312"/>
      <w:color w:val="F2BA02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541</Characters>
  <Lines>0</Lines>
  <Paragraphs>0</Paragraphs>
  <TotalTime>3</TotalTime>
  <ScaleCrop>false</ScaleCrop>
  <LinksUpToDate>false</LinksUpToDate>
  <CharactersWithSpaces>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2023-04-21T06:51:00Z</dcterms:created>
  <dc:creator>Lenovo</dc:creator>
  <cp:lastModifiedBy>吴燕</cp:lastModifiedBy>
  <cp:lastPrinted>2026-05-14T05:06:00Z</cp:lastPrinted>
  <dcterms:modified xsi:type="dcterms:W3CDTF">2026-05-20T06:50:51Z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364991BD5F294BED84F0A3BBCFBE727C_12</vt:lpwstr>
  </property>
  <property fmtid="{D5CDD505-2E9C-101B-9397-08002B2CF9AE}" pid="4" name="KSOTemplateDocerSaveRecord">
    <vt:lpwstr>eyJoZGlkIjoiN2UyYzM1Y2UzYzVkYmQxMzBhODk4NzIxMTAxMDExM2YiLCJ1c2VySWQiOiIxNjU3NzA2MTM0In0=</vt:lpwstr>
  </property>
</Properties>
</file>